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x8oct8wqno8m" w:id="0"/>
      <w:bookmarkEnd w:id="0"/>
      <w:r w:rsidDel="00000000" w:rsidR="00000000" w:rsidRPr="00000000">
        <w:rPr>
          <w:rtl w:val="0"/>
        </w:rPr>
        <w:t xml:space="preserve">Portal Box Assembly Guide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7k4r0uyqu3q5" w:id="1"/>
      <w:bookmarkEnd w:id="1"/>
      <w:r w:rsidDel="00000000" w:rsidR="00000000" w:rsidRPr="00000000">
        <w:rPr>
          <w:rtl w:val="0"/>
        </w:rPr>
        <w:t xml:space="preserve">This guide explains how to assemble the Portal Box, </w:t>
      </w:r>
      <w:r w:rsidDel="00000000" w:rsidR="00000000" w:rsidRPr="00000000">
        <w:rPr>
          <w:rtl w:val="0"/>
        </w:rPr>
        <w:t xml:space="preserve">assuming that you have a fully assembled Portal Box enclosure and an assembled Portal Box PCB</w:t>
      </w:r>
      <w:r w:rsidDel="00000000" w:rsidR="00000000" w:rsidRPr="00000000">
        <w:rPr>
          <w:rtl w:val="0"/>
        </w:rPr>
        <w:t xml:space="preserve">. Estimated Time to Complete: 25m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f2xdlehs3kev" w:id="2"/>
      <w:bookmarkEnd w:id="2"/>
      <w:r w:rsidDel="00000000" w:rsidR="00000000" w:rsidRPr="00000000">
        <w:rPr>
          <w:rtl w:val="0"/>
        </w:rPr>
        <w:t xml:space="preserve">Materials &amp; Prerequisites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Portal Box Enclosure (3D printed - see Portal Box Enclosure Guide)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Assembled Portal Box PCB (see Portal Box PCB Guide)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Screws: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Top/LCD screen screws: 4/40 X 7/16 (8x)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Keypad screws: M2 X 14 (4x)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PCB screws: 4/40 X 1/4 (4x)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Nuts: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LCD screen nuts: 4/40 X 7/16 (4x)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Keypad nuts: M2 X 14 (4x)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Peripherals: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Portal Box Pro (User PINs &amp; Admin Modes):</w:t>
      </w:r>
    </w:p>
    <w:p w:rsidR="00000000" w:rsidDel="00000000" w:rsidP="00000000" w:rsidRDefault="00000000" w:rsidRPr="00000000" w14:paraId="0000000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4x3 Matrix Keypad (1x)</w:t>
      </w:r>
    </w:p>
    <w:p w:rsidR="00000000" w:rsidDel="00000000" w:rsidP="00000000" w:rsidRDefault="00000000" w:rsidRPr="00000000" w14:paraId="0000001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16x2 RGB Character LCD (1x)</w:t>
      </w:r>
    </w:p>
    <w:p w:rsidR="00000000" w:rsidDel="00000000" w:rsidP="00000000" w:rsidRDefault="00000000" w:rsidRPr="00000000" w14:paraId="00000011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RGB LCD Backpack (1x)</w:t>
      </w:r>
    </w:p>
    <w:p w:rsidR="00000000" w:rsidDel="00000000" w:rsidP="00000000" w:rsidRDefault="00000000" w:rsidRPr="00000000" w14:paraId="0000001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MFRC522 RFID Reader (1x)</w:t>
      </w:r>
    </w:p>
    <w:p w:rsidR="00000000" w:rsidDel="00000000" w:rsidP="00000000" w:rsidRDefault="00000000" w:rsidRPr="00000000" w14:paraId="0000001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5” 8 pin ribbon cables (2x)</w:t>
      </w:r>
    </w:p>
    <w:p w:rsidR="00000000" w:rsidDel="00000000" w:rsidP="00000000" w:rsidRDefault="00000000" w:rsidRPr="00000000" w14:paraId="0000001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STEMMA JST H 3 pin cable (1x)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Portal Box:</w:t>
      </w:r>
    </w:p>
    <w:p w:rsidR="00000000" w:rsidDel="00000000" w:rsidP="00000000" w:rsidRDefault="00000000" w:rsidRPr="00000000" w14:paraId="0000001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LED Pushbutton (1x)</w:t>
      </w:r>
    </w:p>
    <w:p w:rsidR="00000000" w:rsidDel="00000000" w:rsidP="00000000" w:rsidRDefault="00000000" w:rsidRPr="00000000" w14:paraId="0000001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16x2 RGB Character LCD (1x)</w:t>
      </w:r>
    </w:p>
    <w:p w:rsidR="00000000" w:rsidDel="00000000" w:rsidP="00000000" w:rsidRDefault="00000000" w:rsidRPr="00000000" w14:paraId="0000001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RGB LCD Backpack (1x)</w:t>
      </w:r>
    </w:p>
    <w:p w:rsidR="00000000" w:rsidDel="00000000" w:rsidP="00000000" w:rsidRDefault="00000000" w:rsidRPr="00000000" w14:paraId="0000001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MFRC522 RFID Reader (1x)</w:t>
      </w:r>
    </w:p>
    <w:p w:rsidR="00000000" w:rsidDel="00000000" w:rsidP="00000000" w:rsidRDefault="00000000" w:rsidRPr="00000000" w14:paraId="0000001A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5” 8 pin ribbon cables (1x)</w:t>
      </w:r>
    </w:p>
    <w:p w:rsidR="00000000" w:rsidDel="00000000" w:rsidP="00000000" w:rsidRDefault="00000000" w:rsidRPr="00000000" w14:paraId="0000001B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STEMMA JST H 3 pin cable (1x)</w:t>
      </w:r>
    </w:p>
    <w:p w:rsidR="00000000" w:rsidDel="00000000" w:rsidP="00000000" w:rsidRDefault="00000000" w:rsidRPr="00000000" w14:paraId="0000001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Wire (2x)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Portal Box Lite:</w:t>
      </w:r>
    </w:p>
    <w:p w:rsidR="00000000" w:rsidDel="00000000" w:rsidP="00000000" w:rsidRDefault="00000000" w:rsidRPr="00000000" w14:paraId="0000001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LED Pushbutton (1x)</w:t>
      </w:r>
    </w:p>
    <w:p w:rsidR="00000000" w:rsidDel="00000000" w:rsidP="00000000" w:rsidRDefault="00000000" w:rsidRPr="00000000" w14:paraId="0000001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MFRC522 RFID Reader (1x)</w:t>
      </w:r>
    </w:p>
    <w:p w:rsidR="00000000" w:rsidDel="00000000" w:rsidP="00000000" w:rsidRDefault="00000000" w:rsidRPr="00000000" w14:paraId="00000020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5” 8 pin ribbon cables (1x)</w:t>
      </w:r>
    </w:p>
    <w:p w:rsidR="00000000" w:rsidDel="00000000" w:rsidP="00000000" w:rsidRDefault="00000000" w:rsidRPr="00000000" w14:paraId="00000021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Wire (2x)</w:t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4icq3m9flype" w:id="3"/>
      <w:bookmarkEnd w:id="3"/>
      <w:r w:rsidDel="00000000" w:rsidR="00000000" w:rsidRPr="00000000">
        <w:rPr>
          <w:rtl w:val="0"/>
        </w:rPr>
        <w:t xml:space="preserve">Assembly</w:t>
      </w:r>
    </w:p>
    <w:p w:rsidR="00000000" w:rsidDel="00000000" w:rsidP="00000000" w:rsidRDefault="00000000" w:rsidRPr="00000000" w14:paraId="00000023">
      <w:pPr>
        <w:pStyle w:val="Subtitle"/>
        <w:ind w:left="0" w:firstLine="0"/>
        <w:rPr/>
      </w:pPr>
      <w:bookmarkStart w:colFirst="0" w:colLast="0" w:name="_np5abglj21bq" w:id="4"/>
      <w:bookmarkEnd w:id="4"/>
      <w:r w:rsidDel="00000000" w:rsidR="00000000" w:rsidRPr="00000000">
        <w:rPr>
          <w:rtl w:val="0"/>
        </w:rPr>
        <w:t xml:space="preserve">PCB Installation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assembled PCB and place it in the bottom half of enclosure, aligning the power in and out ports with respective cutouts on the enclosure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95950" cy="325755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26802" l="1923" r="2243" t="3209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PCB screws (4/40 X 1/4 [4x]) through PCB mounting holes and into standoffs and tighten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2775064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775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05313" cy="2586452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28485" l="0" r="0" t="27403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586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Subtitle"/>
        <w:rPr/>
      </w:pPr>
      <w:bookmarkStart w:colFirst="0" w:colLast="0" w:name="_64we9mrahq9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Subtitle"/>
        <w:rPr/>
      </w:pPr>
      <w:bookmarkStart w:colFirst="0" w:colLast="0" w:name="_3nxuas1wyl2a" w:id="6"/>
      <w:bookmarkEnd w:id="6"/>
      <w:r w:rsidDel="00000000" w:rsidR="00000000" w:rsidRPr="00000000">
        <w:rPr>
          <w:rtl w:val="0"/>
        </w:rPr>
        <w:t xml:space="preserve">Peripheral Device Installation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the lid of the Portal Box enclosure along with the 4x3 Matrix Keypad,16x2 RGB Character LCD with RGB LCD Backpack attached and Keypad screws: M2 X 14 (4x) LCD screen screws: 4/40 X 7/16 (4x)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4 LCD screen screws into the LCD screen mounting screw holes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29125" cy="2486025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26081" l="3024" r="3225" t="3437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LCD screen onto screws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33413" l="0" r="0" t="25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three LCD screen nuts on three visible screws and tighten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3962461"/>
            <wp:effectExtent b="0" l="0" r="0" t="0"/>
            <wp:docPr id="2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15624" l="0" r="0" t="14182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96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one LCD screen nut on the screw in between LCD backpack and the LCD screen and tighten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2363" cy="3736433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234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736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Place 4 Keypad screws into the Keypad mounting screw holes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538" cy="3502927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20192" l="0" r="9615" t="1911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502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keypad onto the screws, placing the keypad pins towards the side with two visible LCD screen screws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7638" cy="2187803"/>
            <wp:effectExtent b="0" l="0" r="0" t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35576" l="0" r="2884" t="24158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187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Place four keypad nuts on the screws and tighten</w:t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30048" l="0" r="0" t="24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Slot the RFID Reader into the side of the card holder slot and use tape to secure. (Do not place tape in a way the can block the scanner, Only place near edges)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269877</wp:posOffset>
            </wp:positionV>
            <wp:extent cx="3178733" cy="3516474"/>
            <wp:effectExtent b="0" l="0" r="0" t="0"/>
            <wp:wrapSquare wrapText="bothSides" distB="114300" distT="114300" distL="114300" distR="11430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16947"/>
                    <a:stretch>
                      <a:fillRect/>
                    </a:stretch>
                  </pic:blipFill>
                  <pic:spPr>
                    <a:xfrm>
                      <a:off x="0" y="0"/>
                      <a:ext cx="3178733" cy="3516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3230415</wp:posOffset>
            </wp:positionH>
            <wp:positionV relativeFrom="paragraph">
              <wp:posOffset>266700</wp:posOffset>
            </wp:positionV>
            <wp:extent cx="3141810" cy="3514725"/>
            <wp:effectExtent b="0" l="0" r="0" t="0"/>
            <wp:wrapSquare wrapText="bothSides" distB="114300" distT="114300" distL="114300" distR="11430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16105"/>
                    <a:stretch>
                      <a:fillRect/>
                    </a:stretch>
                  </pic:blipFill>
                  <pic:spPr>
                    <a:xfrm>
                      <a:off x="0" y="0"/>
                      <a:ext cx="3141810" cy="3514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668030"/>
            <wp:effectExtent b="0" l="0" r="0" t="0"/>
            <wp:docPr id="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31009" l="0" r="0" t="21514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66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*If applicable* Unscrew the plastic fastener from the LED pushbutton and put the LED pushbutton through the enclosure lid. Place the plastic fastener on the back of the LED pushbutton and tighten. </w:t>
      </w:r>
    </w:p>
    <w:p w:rsidR="00000000" w:rsidDel="00000000" w:rsidP="00000000" w:rsidRDefault="00000000" w:rsidRPr="00000000" w14:paraId="0000005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4506" cy="3667367"/>
            <wp:effectExtent b="0" l="0" r="0" t="0"/>
            <wp:docPr id="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 b="210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506" cy="366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2094" cy="4932345"/>
            <wp:effectExtent b="0" l="0" r="0" t="0"/>
            <wp:docPr id="1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 b="0" l="8958" r="920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2094" cy="4932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Subtitle"/>
        <w:rPr/>
      </w:pPr>
      <w:bookmarkStart w:colFirst="0" w:colLast="0" w:name="_8ahaebb9vn4r" w:id="7"/>
      <w:bookmarkEnd w:id="7"/>
      <w:r w:rsidDel="00000000" w:rsidR="00000000" w:rsidRPr="00000000">
        <w:rPr>
          <w:rtl w:val="0"/>
        </w:rPr>
        <w:t xml:space="preserve">Peripheral Device Wiring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Below is a labeled PCB with no peripheral devices wired to it yet. Refer to this diagram for orientation and clarification in the following steps.</w:t>
      </w:r>
    </w:p>
    <w:p w:rsidR="00000000" w:rsidDel="00000000" w:rsidP="00000000" w:rsidRDefault="00000000" w:rsidRPr="00000000" w14:paraId="00000058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 by connecting the STEMMA JST H 3 pin cable to the LCD screen backpack</w:t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3413" cy="3446493"/>
            <wp:effectExtent b="0" l="0" r="0" t="0"/>
            <wp:docPr id="2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41826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446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other side of the STEMMA JST H 3 pin cable to the LCD screen header</w:t>
      </w:r>
    </w:p>
    <w:p w:rsidR="00000000" w:rsidDel="00000000" w:rsidP="00000000" w:rsidRDefault="00000000" w:rsidRPr="00000000" w14:paraId="0000005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50" cy="328612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201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connect the 5” 8 pin ribbon cable to both the RFID reader and the Keypad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other end of the ribbon cable to the respective header (RFID reader to RFID reader header, Keypad to keypad header)</w:t>
      </w:r>
    </w:p>
    <w:p w:rsidR="00000000" w:rsidDel="00000000" w:rsidP="00000000" w:rsidRDefault="00000000" w:rsidRPr="00000000" w14:paraId="0000006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3900" cy="3933825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1530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00332" cy="6319838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332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*If applicable* Attach the two LED pushbutton wires to the pushbutton header on the PCB.</w:t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ESP32 microcontroller to the headers on the board following the orientation in the picture below</w:t>
      </w:r>
    </w:p>
    <w:p w:rsidR="00000000" w:rsidDel="00000000" w:rsidP="00000000" w:rsidRDefault="00000000" w:rsidRPr="00000000" w14:paraId="0000007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0063" cy="3781425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10657" r="1682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Ignore the spare header, nothing should be attached to it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the lid on the box ensuring all wires and connectors are inside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Place Top screws in each corner and tighten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9675" cy="314325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 b="19943" l="0" r="0" t="330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Times New Roman" w:cs="Times New Roman" w:eastAsia="Times New Roman" w:hAnsi="Times New Roman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Times New Roman" w:cs="Times New Roman" w:eastAsia="Times New Roman" w:hAnsi="Times New Roman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jpg"/><Relationship Id="rId22" Type="http://schemas.openxmlformats.org/officeDocument/2006/relationships/image" Target="media/image13.png"/><Relationship Id="rId21" Type="http://schemas.openxmlformats.org/officeDocument/2006/relationships/image" Target="media/image17.png"/><Relationship Id="rId24" Type="http://schemas.openxmlformats.org/officeDocument/2006/relationships/image" Target="media/image9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26" Type="http://schemas.openxmlformats.org/officeDocument/2006/relationships/image" Target="media/image16.png"/><Relationship Id="rId25" Type="http://schemas.openxmlformats.org/officeDocument/2006/relationships/image" Target="media/image14.png"/><Relationship Id="rId27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18.png"/><Relationship Id="rId8" Type="http://schemas.openxmlformats.org/officeDocument/2006/relationships/image" Target="media/image1.jpg"/><Relationship Id="rId11" Type="http://schemas.openxmlformats.org/officeDocument/2006/relationships/image" Target="media/image11.jpg"/><Relationship Id="rId10" Type="http://schemas.openxmlformats.org/officeDocument/2006/relationships/image" Target="media/image2.jpg"/><Relationship Id="rId13" Type="http://schemas.openxmlformats.org/officeDocument/2006/relationships/image" Target="media/image8.jpg"/><Relationship Id="rId12" Type="http://schemas.openxmlformats.org/officeDocument/2006/relationships/image" Target="media/image5.jpg"/><Relationship Id="rId15" Type="http://schemas.openxmlformats.org/officeDocument/2006/relationships/image" Target="media/image3.jpg"/><Relationship Id="rId14" Type="http://schemas.openxmlformats.org/officeDocument/2006/relationships/image" Target="media/image19.jpg"/><Relationship Id="rId17" Type="http://schemas.openxmlformats.org/officeDocument/2006/relationships/image" Target="media/image10.jpg"/><Relationship Id="rId16" Type="http://schemas.openxmlformats.org/officeDocument/2006/relationships/image" Target="media/image7.jpg"/><Relationship Id="rId19" Type="http://schemas.openxmlformats.org/officeDocument/2006/relationships/image" Target="media/image22.jpg"/><Relationship Id="rId18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